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2937"/>
          <w:sz w:val="30"/>
          <w:szCs w:val="30"/>
        </w:rPr>
        <w:t xml:space="preserve">DEKLARACJA ZGODNOŚCI UE nr ……</w:t>
      </w:r>
    </w:p>
    <w:p>
      <w:pPr>
        <w:spacing w:after="240"/>
        <w:jc w:val="center"/>
      </w:pPr>
      <w:r>
        <w:rPr>
          <w:i/>
          <w:iCs/>
          <w:color w:val="6b7280"/>
          <w:sz w:val="18"/>
          <w:szCs w:val="18"/>
        </w:rPr>
        <w:t xml:space="preserve">(numer identyfikacyjny deklaracji)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1. Nr … (jednoznaczna identyfikacja opakowania):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[numer jednoznacznie identyfikujący OPAKOWANIE — najprościej ten sam numer typu, partii lub serii, który opakowanie nosi; numer samej deklaracji wpisuje się wyżej, w nagłówku]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2. Nazwa i adres wytwórcy oraz, w stosownych przypadkach, jego upoważnionego przedstawiciela: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[pełna nazwa firmy i adres; wytwórcą jest ten, kto wprowadza opakowanie pod własną marką lub według własnej specyfikacji — nie zawsze fizyczny producent]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3. Niniejsza deklaracja zgodności wydana zostaje na wyłączną odpowiedzialność wytwórcy: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4. Przedmiot deklaracji (identyfikacja opakowania umożliwiająca jego identyfikowalność): opis opakowania: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[typ opakowania, materiał, wymiary lub pojemność oraz numer typu, partii lub serii — tak, żeby dokument dało się przypisać do konkretnego opakowania]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5. Opisany w pkt 4 przedmiot deklaracji jest zgodny z odpowiednimi przepisami unijnego prawodawstwa harmonizacyjnego: … (odniesienie do innych zastosowanych aktów Unii):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[rozporządzenie (UE) 2025/40, w szczególności art. 5–12; jeżeli dotyczą — inne akty Unii, np. przepisy o materiałach do kontaktu z żywnością]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6. Odniesienia do odpowiednich norm zharmonizowanych lub wspólnych specyfikacji, które zastosowano, lub do innych specyfikacji technicznych, w oparciu o które deklarowana jest zgodność: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[normy lub specyfikacje, na których oparto ocenę zgodności; jeżeli żadnych nie stosowano — „nie dotyczy”]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7. W stosownych przypadkach – jednostka notyfikowana … (nazwa, adres, numer) przeprowadziła … (opis interwencji) i wydała certyfikat/certyfikaty: … (szczegółowe informacje, w tym data certyfikatu/certyfikatów oraz, w stosownych przypadkach, informacja o okresie i warunkach ważności):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[ocena zgodności opakowań według PPWR jest samooceną wytwórcy, więc w typowym przypadku — „nie dotyczy”]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280"/>
      </w:pPr>
      <w:r>
        <w:rPr>
          <w:b/>
          <w:bCs/>
          <w:color w:val="1f2937"/>
          <w:sz w:val="22"/>
          <w:szCs w:val="22"/>
        </w:rPr>
        <w:t xml:space="preserve">8. Informacje dodatkowe:</w:t>
      </w:r>
    </w:p>
    <w:p>
      <w:pPr>
        <w:spacing w:after="40"/>
      </w:pPr>
      <w:r>
        <w:rPr>
          <w:i/>
          <w:iCs/>
          <w:color w:val="6b7280"/>
          <w:sz w:val="20"/>
          <w:szCs w:val="20"/>
        </w:rPr>
        <w:t xml:space="preserve">[np. odniesienie do dokumentacji technicznej według załącznika VII; pole może pozostać puste]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 w:before="360"/>
      </w:pPr>
      <w:r>
        <w:rPr>
          <w:color w:val="1f2937"/>
          <w:sz w:val="22"/>
          <w:szCs w:val="22"/>
        </w:rPr>
        <w:t xml:space="preserve">Podpisano w imieniu: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/>
      </w:pPr>
      <w:r>
        <w:rPr>
          <w:color w:val="1f2937"/>
          <w:sz w:val="22"/>
          <w:szCs w:val="22"/>
        </w:rPr>
        <w:t xml:space="preserve">(miejsce i data wydania):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p>
      <w:pPr>
        <w:spacing w:after="60"/>
      </w:pPr>
      <w:r>
        <w:rPr>
          <w:color w:val="1f2937"/>
          <w:sz w:val="22"/>
          <w:szCs w:val="22"/>
        </w:rPr>
        <w:t xml:space="preserve">(imię i nazwisko, stanowisko) (podpis):</w:t>
      </w:r>
    </w:p>
    <w:p>
      <w:pPr>
        <w:pBdr>
          <w:bottom w:val="dotted" w:color="9ca3af" w:sz="4"/>
        </w:pBdr>
        <w:spacing w:after="160"/>
      </w:pPr>
      <w:r>
        <w:t xml:space="preserve"> 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i/>
        <w:iCs/>
        <w:color w:val="6b7280"/>
        <w:sz w:val="14"/>
        <w:szCs w:val="14"/>
      </w:rPr>
      <w:t xml:space="preserve">Wzór na podstawie załącznika VIII rozporządzenia (UE) 2025/40. Uwaga: sam dokument nie wyczerpuje obowiązków — art. 15 ust. 5 wymaga, aby opakowanie nosiło element umożliwiający identyfikację (numer typu, partii lub serii), a dokumentację przechowuje się 5 lat (10 lat przy opakowaniach wielokrotnego użytku).</w:t>
    </w:r>
  </w:p>
  <w:p>
    <w:r>
      <w:drawing>
        <wp:inline distT="0" distB="0" distL="0" distR="0">
          <wp:extent cx="144000" cy="144000"/>
          <wp:effectExtent l="0" t="0" r="0" b="0"/>
          <wp:docPr id="1" name="Sygnet Packcerto" descr="Znak Packcer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ckcerto-sygne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4"/>
        <w:szCs w:val="14"/>
      </w:rPr>
      <w:t xml:space="preserve">  </w:t>
    </w:r>
    <w:r>
      <w:rPr>
        <w:b/>
        <w:bCs/>
        <w:color w:val="1C5F4A"/>
        <w:sz w:val="14"/>
        <w:szCs w:val="14"/>
      </w:rPr>
      <w:t xml:space="preserve">Packcerto</w:t>
    </w:r>
    <w:r>
      <w:rPr>
        <w:color w:val="6b7280"/>
        <w:sz w:val="14"/>
        <w:szCs w:val="14"/>
      </w:rPr>
      <w:t xml:space="preserve"> · packcerto.eu/wiedza/wzor-deklaracji-zgodnosci-ppwr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" Type="http://schemas.openxmlformats.org/officeDocument/2006/relationships/image" Target="media/packcerto-sygnet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zgodnosci UE — wzor (zalacznik VIII PPWR)</dc:title>
  <dc:creator>Packcerto</dc:creator>
  <cp:lastModifiedBy>Un-named</cp:lastModifiedBy>
  <cp:revision>1</cp:revision>
  <dcterms:created xsi:type="dcterms:W3CDTF">2026-09-13T11:21:43.909Z</dcterms:created>
  <dcterms:modified xsi:type="dcterms:W3CDTF">2026-09-13T11:21:43.910Z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